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C6B4D" w14:textId="77777777" w:rsidR="00643386" w:rsidRDefault="00010254">
      <w:r>
        <w:t>Template Action Alert</w:t>
      </w:r>
    </w:p>
    <w:p w14:paraId="3CFD19FA" w14:textId="77777777" w:rsidR="00010254" w:rsidRDefault="00010254"/>
    <w:p w14:paraId="54DA5DB7" w14:textId="77777777" w:rsidR="00010254" w:rsidRDefault="00010254">
      <w:r>
        <w:t>Below is a template action alert for your nonprofit to send to its network. Please feel free to customize it as needed to reflect your organization’s mission and style.</w:t>
      </w:r>
    </w:p>
    <w:p w14:paraId="584A23C6" w14:textId="77777777" w:rsidR="00010254" w:rsidRDefault="00010254"/>
    <w:p w14:paraId="2F4B4B28" w14:textId="77777777" w:rsidR="00010254" w:rsidRDefault="00010254" w:rsidP="00010254">
      <w:r>
        <w:t>[Subject]: Take Action for the 2020 Census Today</w:t>
      </w:r>
    </w:p>
    <w:p w14:paraId="768F0A68" w14:textId="77777777" w:rsidR="00010254" w:rsidRDefault="00010254" w:rsidP="00010254"/>
    <w:p w14:paraId="688F1F8E" w14:textId="77777777" w:rsidR="00010254" w:rsidRDefault="00010254" w:rsidP="00010254">
      <w:r w:rsidRPr="00010254">
        <w:rPr>
          <w:highlight w:val="yellow"/>
        </w:rPr>
        <w:t>Dear_________,</w:t>
      </w:r>
    </w:p>
    <w:p w14:paraId="55BA7A74" w14:textId="77777777" w:rsidR="00010254" w:rsidRDefault="00010254" w:rsidP="00010254"/>
    <w:p w14:paraId="6DF8953F" w14:textId="77777777" w:rsidR="00010254" w:rsidRDefault="00010254">
      <w:r w:rsidRPr="00065E15">
        <w:t>The 2020 census is a once-in-a-decade opportunity to get increased federal funding and representation for our state</w:t>
      </w:r>
      <w:r>
        <w:t xml:space="preserve"> and community</w:t>
      </w:r>
      <w:r w:rsidRPr="00065E15">
        <w:t xml:space="preserve">—but </w:t>
      </w:r>
      <w:r>
        <w:t>too many</w:t>
      </w:r>
      <w:r w:rsidRPr="00065E15">
        <w:t xml:space="preserve"> Washingtonians are at risk of being left out of the count. An incomplete count would mean less money for </w:t>
      </w:r>
      <w:r>
        <w:t xml:space="preserve">nonprofit services, schools, roads, and community projects that make </w:t>
      </w:r>
      <w:r w:rsidRPr="00010254">
        <w:rPr>
          <w:highlight w:val="yellow"/>
        </w:rPr>
        <w:t>[location]</w:t>
      </w:r>
      <w:r>
        <w:t xml:space="preserve"> a special place to live.  </w:t>
      </w:r>
    </w:p>
    <w:p w14:paraId="74827B4F" w14:textId="77777777" w:rsidR="00010254" w:rsidRDefault="00010254"/>
    <w:p w14:paraId="4CC1756B" w14:textId="77777777" w:rsidR="00010254" w:rsidRPr="00065E15" w:rsidRDefault="00010254" w:rsidP="00010254">
      <w:pPr>
        <w:rPr>
          <w:b/>
          <w:u w:val="single"/>
        </w:rPr>
      </w:pPr>
      <w:r w:rsidRPr="00065E15">
        <w:rPr>
          <w:b/>
          <w:u w:val="single"/>
        </w:rPr>
        <w:t>We need your voice to make sure the 2020 census counts everyone in our state—no exceptions!</w:t>
      </w:r>
    </w:p>
    <w:p w14:paraId="34C25D1E" w14:textId="77777777" w:rsidR="00010254" w:rsidRPr="00065E15" w:rsidRDefault="00010254" w:rsidP="00010254"/>
    <w:p w14:paraId="1F7B1A2C" w14:textId="77777777" w:rsidR="00010254" w:rsidRPr="00065E15" w:rsidRDefault="00010254" w:rsidP="00010254">
      <w:r w:rsidRPr="00065E15">
        <w:t>Our state looks very different than it did 10 y</w:t>
      </w:r>
      <w:r>
        <w:t xml:space="preserve">ears ago. If we don’t count everyone -- especially rural communities, communities of color, children, and seniors -- </w:t>
      </w:r>
      <w:r w:rsidRPr="00065E15">
        <w:t xml:space="preserve">Washington risks losing out on $16 billion federal dollars per year. </w:t>
      </w:r>
      <w:r>
        <w:t>W</w:t>
      </w:r>
      <w:r w:rsidRPr="00065E15">
        <w:t>e ALL gain when everyone is counted.</w:t>
      </w:r>
    </w:p>
    <w:p w14:paraId="50A7CE65" w14:textId="77777777" w:rsidR="00010254" w:rsidRDefault="00010254" w:rsidP="00010254"/>
    <w:p w14:paraId="50A5CC50" w14:textId="77777777" w:rsidR="00010254" w:rsidRPr="00065E15" w:rsidRDefault="00010254" w:rsidP="00010254">
      <w:r w:rsidRPr="00065E15">
        <w:t>State funding for census outreach would benefit Washington communities for a generation</w:t>
      </w:r>
      <w:r>
        <w:t xml:space="preserve">, </w:t>
      </w:r>
      <w:proofErr w:type="gramStart"/>
      <w:r>
        <w:t>which</w:t>
      </w:r>
      <w:proofErr w:type="gramEnd"/>
      <w:r>
        <w:t xml:space="preserve"> means w</w:t>
      </w:r>
      <w:r w:rsidRPr="00065E15">
        <w:t xml:space="preserve">e need your help to ask the state legislature to fund census outreach </w:t>
      </w:r>
      <w:r>
        <w:t xml:space="preserve">to </w:t>
      </w:r>
      <w:r w:rsidRPr="00065E15">
        <w:t xml:space="preserve">ensure an accurate count. Funds would help community-based organizations </w:t>
      </w:r>
      <w:r>
        <w:t xml:space="preserve">like ours </w:t>
      </w:r>
      <w:r w:rsidRPr="00065E15">
        <w:t>that are experts in the languages, geography, and concerns of the people they serve to reach people who would otherwise be left out by the census.</w:t>
      </w:r>
    </w:p>
    <w:p w14:paraId="039BE7D1" w14:textId="77777777" w:rsidR="00010254" w:rsidRPr="00065E15" w:rsidRDefault="00010254" w:rsidP="00010254"/>
    <w:p w14:paraId="0F18ECBC" w14:textId="77777777" w:rsidR="00010254" w:rsidRPr="004749DC" w:rsidRDefault="00010254" w:rsidP="00010254">
      <w:pPr>
        <w:rPr>
          <w:b/>
          <w:u w:val="single"/>
        </w:rPr>
      </w:pPr>
      <w:r>
        <w:rPr>
          <w:b/>
          <w:u w:val="single"/>
        </w:rPr>
        <w:t>**Take Action**</w:t>
      </w:r>
    </w:p>
    <w:p w14:paraId="4A3E976D" w14:textId="693CB214" w:rsidR="00010254" w:rsidRDefault="008133E8" w:rsidP="00010254">
      <w:pPr>
        <w:pStyle w:val="ListParagraph"/>
        <w:numPr>
          <w:ilvl w:val="0"/>
          <w:numId w:val="1"/>
        </w:numPr>
      </w:pPr>
      <w:hyperlink r:id="rId6" w:history="1">
        <w:r w:rsidR="00010254" w:rsidRPr="008133E8">
          <w:rPr>
            <w:rStyle w:val="Hyperlink"/>
          </w:rPr>
          <w:t>Click here to find your legislators</w:t>
        </w:r>
      </w:hyperlink>
      <w:r w:rsidR="00010254">
        <w:t>. Their names will appear in the map underneath the address box.</w:t>
      </w:r>
    </w:p>
    <w:p w14:paraId="5E44141A" w14:textId="77777777" w:rsidR="00010254" w:rsidRDefault="00010254" w:rsidP="00010254">
      <w:pPr>
        <w:pStyle w:val="ListParagraph"/>
        <w:numPr>
          <w:ilvl w:val="0"/>
          <w:numId w:val="1"/>
        </w:numPr>
      </w:pPr>
      <w:r>
        <w:t>Click the names of your Senator and two Representatives. Their profiles will appear at the top of the new pages that open.</w:t>
      </w:r>
    </w:p>
    <w:p w14:paraId="74C40BAC" w14:textId="77777777" w:rsidR="00010254" w:rsidRDefault="00010254" w:rsidP="00010254">
      <w:pPr>
        <w:pStyle w:val="ListParagraph"/>
        <w:numPr>
          <w:ilvl w:val="0"/>
          <w:numId w:val="1"/>
        </w:numPr>
      </w:pPr>
      <w:r>
        <w:t>Click the word “Email” in the profile box to be directed to the contact page.</w:t>
      </w:r>
    </w:p>
    <w:p w14:paraId="2000CAB6" w14:textId="77777777" w:rsidR="00010254" w:rsidRDefault="00010254" w:rsidP="00010254">
      <w:pPr>
        <w:pStyle w:val="ListParagraph"/>
        <w:numPr>
          <w:ilvl w:val="0"/>
          <w:numId w:val="1"/>
        </w:numPr>
      </w:pPr>
      <w:r>
        <w:t xml:space="preserve">Enter your information and paste this template message in the message box at the bottom of the page. </w:t>
      </w:r>
    </w:p>
    <w:p w14:paraId="596D5A18" w14:textId="77777777" w:rsidR="00010254" w:rsidRDefault="00010254" w:rsidP="00010254"/>
    <w:p w14:paraId="53262A7A" w14:textId="77777777" w:rsidR="00010254" w:rsidRDefault="00010254" w:rsidP="00010254">
      <w:pPr>
        <w:ind w:left="720"/>
      </w:pPr>
      <w:r>
        <w:t>[SUBJECT] Please Support $15 Million for Census Outreach</w:t>
      </w:r>
    </w:p>
    <w:p w14:paraId="7A386967" w14:textId="77777777" w:rsidR="00010254" w:rsidRDefault="00010254" w:rsidP="00010254"/>
    <w:p w14:paraId="61308183" w14:textId="757AFADB" w:rsidR="00010254" w:rsidRDefault="00010254" w:rsidP="00010254">
      <w:pPr>
        <w:ind w:left="720"/>
      </w:pPr>
      <w:r w:rsidRPr="00B03FC6">
        <w:t>The 2020 census could mean great things for our community: more funding for schools, roads, healthcare, and commu</w:t>
      </w:r>
      <w:r w:rsidR="0068139F">
        <w:t>nity projects led by nonprofits.</w:t>
      </w:r>
    </w:p>
    <w:p w14:paraId="1CE56A6A" w14:textId="77777777" w:rsidR="00010254" w:rsidRPr="00B03FC6" w:rsidRDefault="00010254" w:rsidP="00010254">
      <w:pPr>
        <w:ind w:left="720"/>
      </w:pPr>
    </w:p>
    <w:p w14:paraId="28302699" w14:textId="77777777" w:rsidR="00010254" w:rsidRDefault="00010254" w:rsidP="00010254">
      <w:pPr>
        <w:ind w:left="720"/>
      </w:pPr>
      <w:r w:rsidRPr="00B03FC6">
        <w:t>But sadly, 1.6 million Washingtonians are at risk of going uncounted. This jeopardizes almost $16 billion of funding per year for communities across our state. </w:t>
      </w:r>
    </w:p>
    <w:p w14:paraId="5A457700" w14:textId="77777777" w:rsidR="00010254" w:rsidRPr="00B03FC6" w:rsidRDefault="00010254" w:rsidP="00010254">
      <w:pPr>
        <w:ind w:left="720"/>
      </w:pPr>
    </w:p>
    <w:p w14:paraId="35F3166A" w14:textId="77777777" w:rsidR="00010254" w:rsidRDefault="00010254" w:rsidP="00010254">
      <w:pPr>
        <w:ind w:left="720"/>
      </w:pPr>
      <w:r w:rsidRPr="00B03FC6">
        <w:lastRenderedPageBreak/>
        <w:t xml:space="preserve">To ensure that everyone is counted in 2020, we need the help of community organizations that know how to reach the people they serve regardless of language, geography or race. </w:t>
      </w:r>
    </w:p>
    <w:p w14:paraId="49AFAB10" w14:textId="77777777" w:rsidR="00010254" w:rsidRDefault="00010254" w:rsidP="00010254">
      <w:pPr>
        <w:ind w:left="720"/>
      </w:pPr>
    </w:p>
    <w:p w14:paraId="73425462" w14:textId="77777777" w:rsidR="00010254" w:rsidRPr="00B03FC6" w:rsidRDefault="00010254" w:rsidP="00010254">
      <w:pPr>
        <w:ind w:left="720"/>
      </w:pPr>
      <w:r w:rsidRPr="00B03FC6">
        <w:t xml:space="preserve">That’s why I’m asking you to support the use of $15 million in this year’s state budget to ensure that our next census counts everyone—no exceptions. </w:t>
      </w:r>
    </w:p>
    <w:p w14:paraId="52AC300F" w14:textId="77777777" w:rsidR="00010254" w:rsidRPr="00B03FC6" w:rsidRDefault="00010254" w:rsidP="00010254">
      <w:pPr>
        <w:ind w:left="720"/>
      </w:pPr>
    </w:p>
    <w:p w14:paraId="32BC7E0D" w14:textId="77777777" w:rsidR="00010254" w:rsidRPr="00B03FC6" w:rsidRDefault="00010254" w:rsidP="00010254">
      <w:pPr>
        <w:ind w:left="720"/>
      </w:pPr>
      <w:r w:rsidRPr="00B03FC6">
        <w:t xml:space="preserve">Thank you. </w:t>
      </w:r>
    </w:p>
    <w:p w14:paraId="043C80F5" w14:textId="77777777" w:rsidR="00010254" w:rsidRDefault="00010254" w:rsidP="00010254"/>
    <w:p w14:paraId="202BEE61" w14:textId="77777777" w:rsidR="00010254" w:rsidRDefault="00010254" w:rsidP="00010254">
      <w:r>
        <w:t>Once you’ve acted, please consider:</w:t>
      </w:r>
    </w:p>
    <w:p w14:paraId="5064BBA1" w14:textId="77777777" w:rsidR="00010254" w:rsidRDefault="00010254" w:rsidP="00010254">
      <w:pPr>
        <w:pStyle w:val="ListParagraph"/>
        <w:numPr>
          <w:ilvl w:val="0"/>
          <w:numId w:val="2"/>
        </w:numPr>
      </w:pPr>
      <w:r>
        <w:t xml:space="preserve">Forwarding this message to your personal network so that your contacts can take action. </w:t>
      </w:r>
    </w:p>
    <w:p w14:paraId="437EF8C3" w14:textId="77777777" w:rsidR="00010254" w:rsidRDefault="00010254" w:rsidP="00010254">
      <w:pPr>
        <w:pStyle w:val="ListParagraph"/>
        <w:numPr>
          <w:ilvl w:val="0"/>
          <w:numId w:val="2"/>
        </w:numPr>
      </w:pPr>
      <w:r>
        <w:t xml:space="preserve">Visiting </w:t>
      </w:r>
      <w:hyperlink r:id="rId7" w:history="1">
        <w:r w:rsidRPr="0022187F">
          <w:rPr>
            <w:rStyle w:val="Hyperlink"/>
          </w:rPr>
          <w:t>www.washingtonnonprofits.org/2020Census</w:t>
        </w:r>
      </w:hyperlink>
      <w:r>
        <w:t xml:space="preserve"> to learn more about the Census and what it means for communities like ours. </w:t>
      </w:r>
    </w:p>
    <w:p w14:paraId="791A328B" w14:textId="77777777" w:rsidR="00010254" w:rsidRDefault="00010254"/>
    <w:p w14:paraId="7D11F94D" w14:textId="77777777" w:rsidR="00010254" w:rsidRDefault="00010254">
      <w:r>
        <w:t>Thank you very much,</w:t>
      </w:r>
    </w:p>
    <w:p w14:paraId="3595F416" w14:textId="77777777" w:rsidR="008F0A93" w:rsidRDefault="008F0A93"/>
    <w:p w14:paraId="54C1C63C" w14:textId="77777777" w:rsidR="008F0A93" w:rsidRDefault="008F0A93"/>
    <w:p w14:paraId="28DEC843" w14:textId="77777777" w:rsidR="008F0A93" w:rsidRDefault="008F0A93"/>
    <w:p w14:paraId="05B56B5D" w14:textId="77777777" w:rsidR="008F0A93" w:rsidRDefault="008F0A93"/>
    <w:p w14:paraId="1BE48B08" w14:textId="77777777" w:rsidR="008F0A93" w:rsidRPr="008F0A93" w:rsidRDefault="008F0A93">
      <w:pPr>
        <w:rPr>
          <w:i/>
        </w:rPr>
      </w:pPr>
    </w:p>
    <w:p w14:paraId="29B666E2" w14:textId="479379F4" w:rsidR="008F0A93" w:rsidRDefault="0049008C">
      <w:pPr>
        <w:rPr>
          <w:i/>
        </w:rPr>
      </w:pPr>
      <w:r>
        <w:rPr>
          <w:i/>
        </w:rPr>
        <w:t>Feel free to</w:t>
      </w:r>
      <w:r w:rsidR="009204D7">
        <w:rPr>
          <w:i/>
        </w:rPr>
        <w:t xml:space="preserve"> embed</w:t>
      </w:r>
      <w:r w:rsidR="008F0A93" w:rsidRPr="008F0A93">
        <w:rPr>
          <w:i/>
        </w:rPr>
        <w:t xml:space="preserve"> the graphic</w:t>
      </w:r>
      <w:r w:rsidR="009204D7">
        <w:rPr>
          <w:i/>
        </w:rPr>
        <w:t xml:space="preserve"> and video link</w:t>
      </w:r>
      <w:r w:rsidR="008F0A93" w:rsidRPr="008F0A93">
        <w:rPr>
          <w:i/>
        </w:rPr>
        <w:t xml:space="preserve"> below, if appropriate</w:t>
      </w:r>
    </w:p>
    <w:p w14:paraId="2A81AFF1" w14:textId="77777777" w:rsidR="009204D7" w:rsidRDefault="009204D7">
      <w:pPr>
        <w:rPr>
          <w:i/>
        </w:rPr>
      </w:pPr>
    </w:p>
    <w:p w14:paraId="5603EAD8" w14:textId="33B07A1D" w:rsidR="009204D7" w:rsidRPr="009204D7" w:rsidRDefault="009204D7" w:rsidP="009204D7">
      <w:r w:rsidRPr="009204D7">
        <w:t>Video Link:</w:t>
      </w:r>
      <w:r>
        <w:rPr>
          <w:i/>
        </w:rPr>
        <w:t xml:space="preserve"> </w:t>
      </w:r>
      <w:r w:rsidRPr="009204D7">
        <w:fldChar w:fldCharType="begin"/>
      </w:r>
      <w:r w:rsidRPr="009204D7">
        <w:instrText xml:space="preserve"> HYPERLINK "https://vimeo.com/270481348" \t "_blank" </w:instrText>
      </w:r>
      <w:r w:rsidRPr="009204D7">
        <w:fldChar w:fldCharType="separate"/>
      </w:r>
      <w:r w:rsidRPr="009204D7">
        <w:t>https://vimeo.com/270481348</w:t>
      </w:r>
      <w:r w:rsidRPr="009204D7">
        <w:fldChar w:fldCharType="end"/>
      </w:r>
      <w:r w:rsidRPr="009204D7">
        <w:t xml:space="preserve"> </w:t>
      </w:r>
    </w:p>
    <w:p w14:paraId="4C478299" w14:textId="7FBA6A44" w:rsidR="009204D7" w:rsidRPr="009204D7" w:rsidRDefault="009204D7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8F0A93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5595AFB0" wp14:editId="40BD0DF1">
            <wp:simplePos x="0" y="0"/>
            <wp:positionH relativeFrom="margin">
              <wp:posOffset>1127760</wp:posOffset>
            </wp:positionH>
            <wp:positionV relativeFrom="margin">
              <wp:posOffset>4602480</wp:posOffset>
            </wp:positionV>
            <wp:extent cx="3088640" cy="1544320"/>
            <wp:effectExtent l="0" t="0" r="1016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204D7" w:rsidRPr="009204D7" w:rsidSect="00010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26B9"/>
    <w:multiLevelType w:val="hybridMultilevel"/>
    <w:tmpl w:val="66F8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E3D92"/>
    <w:multiLevelType w:val="hybridMultilevel"/>
    <w:tmpl w:val="4A9A7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54"/>
    <w:rsid w:val="00010254"/>
    <w:rsid w:val="0049008C"/>
    <w:rsid w:val="00643386"/>
    <w:rsid w:val="0068139F"/>
    <w:rsid w:val="008133E8"/>
    <w:rsid w:val="008F0A93"/>
    <w:rsid w:val="0092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D855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2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0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2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app.leg.wa.gov/DistrictFinder/" TargetMode="External"/><Relationship Id="rId7" Type="http://schemas.openxmlformats.org/officeDocument/2006/relationships/hyperlink" Target="http://www.washingtonnonprofits.org/2020Census" TargetMode="Externa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2622</Characters>
  <Application>Microsoft Macintosh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 User</dc:creator>
  <cp:keywords/>
  <dc:description/>
  <cp:lastModifiedBy>WN User</cp:lastModifiedBy>
  <cp:revision>6</cp:revision>
  <dcterms:created xsi:type="dcterms:W3CDTF">2019-03-29T17:50:00Z</dcterms:created>
  <dcterms:modified xsi:type="dcterms:W3CDTF">2019-04-01T16:29:00Z</dcterms:modified>
</cp:coreProperties>
</file>